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762E" w14:textId="77777777" w:rsidR="00A24C01" w:rsidRPr="00A24C01" w:rsidRDefault="00A24C01" w:rsidP="00B33305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Типовая форма Договора о предоставлении социальных услуг</w:t>
      </w:r>
    </w:p>
    <w:p w14:paraId="4D06841F" w14:textId="77777777" w:rsidR="00A24C01" w:rsidRPr="00A24C01" w:rsidRDefault="00A24C01" w:rsidP="00B33305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 стационарной форме социального обслуживания №___</w:t>
      </w:r>
    </w:p>
    <w:p w14:paraId="0E07890F" w14:textId="77777777" w:rsidR="00A24C01" w:rsidRPr="00A24C01" w:rsidRDefault="00A24C01" w:rsidP="00B33305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(дееспособный гражданин)</w:t>
      </w:r>
    </w:p>
    <w:p w14:paraId="4B049685" w14:textId="6038B881" w:rsidR="00A24C01" w:rsidRPr="00A24C01" w:rsidRDefault="00A24C01" w:rsidP="00B33305">
      <w:pPr>
        <w:spacing w:before="13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п</w:t>
      </w:r>
      <w:r w:rsidR="00B3330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</w:t>
      </w:r>
      <w:proofErr w:type="spellStart"/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Денежниково</w:t>
      </w:r>
      <w:proofErr w:type="spellEnd"/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"___" ________ 202</w:t>
      </w:r>
      <w:r w:rsidR="00B3330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года</w:t>
      </w:r>
    </w:p>
    <w:p w14:paraId="0A0F3C1E" w14:textId="77777777" w:rsidR="00A24C01" w:rsidRPr="00A24C01" w:rsidRDefault="00A24C01" w:rsidP="00A24C01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05820F89" w14:textId="34EF3CE5" w:rsidR="00A24C01" w:rsidRPr="00A24C01" w:rsidRDefault="00A24C01" w:rsidP="00A24C01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           Государственное бюджетное стационарное учреждение социального обслуживания населения Московской области «Денежниковский психоневрологический интернат», именуемый в дальнейшем «Исполнитель», в лице директора </w:t>
      </w:r>
      <w:proofErr w:type="spellStart"/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Сухаровой</w:t>
      </w:r>
      <w:proofErr w:type="spellEnd"/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Натальи Львовны, действующей на основании Устава, с одной стороны, и гр. ____________________________ паспорт серии </w:t>
      </w:r>
      <w:r w:rsidR="00B3330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№</w:t>
      </w:r>
      <w:r w:rsidR="00B3330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выдан ____________________________________________, </w:t>
      </w:r>
      <w:proofErr w:type="spellStart"/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зарегистрированн</w:t>
      </w:r>
      <w:proofErr w:type="spellEnd"/>
      <w:r w:rsidR="00B3330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(</w:t>
      </w:r>
      <w:proofErr w:type="spellStart"/>
      <w:r w:rsidR="00B3330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ая</w:t>
      </w:r>
      <w:proofErr w:type="spellEnd"/>
      <w:r w:rsidR="00B3330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) </w:t>
      </w:r>
      <w:proofErr w:type="spellStart"/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ый</w:t>
      </w:r>
      <w:proofErr w:type="spellEnd"/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 адресу: ________________________________________, именуемый в дальнейшем «Заказчик» с другой стороны, совместно именуемые в дальнейшем Стороны, заключили настоящий Договор о нижеследующем.</w:t>
      </w:r>
    </w:p>
    <w:p w14:paraId="704EDF35" w14:textId="4CF2BD19" w:rsidR="00A24C01" w:rsidRPr="00B33305" w:rsidRDefault="00A24C01" w:rsidP="00B33305">
      <w:pPr>
        <w:spacing w:before="135" w:after="0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3330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I. Предмет Договора</w:t>
      </w:r>
    </w:p>
    <w:p w14:paraId="56AE42A6" w14:textId="174D5016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№____ от _________, выданной в установленном порядке (далее - Услуги, индивидуальная программа), которая является неотъемлемой частью настоящего договора (Приложение №1), а Заказчик обязуется оплачивать Услуги, включенные в Перечень оказываемых услуг (Приложение№2 к настоящему договору),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14:paraId="763FAD52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14:paraId="03E92CE3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14:paraId="236BAAF4" w14:textId="6EBD5F30" w:rsidR="00A24C01" w:rsidRPr="00A24C01" w:rsidRDefault="00A24C01" w:rsidP="00B33305">
      <w:pPr>
        <w:spacing w:before="45" w:after="0" w:line="240" w:lineRule="auto"/>
        <w:ind w:firstLine="615"/>
        <w:jc w:val="both"/>
        <w:rPr>
          <w:rFonts w:ascii="Arial" w:eastAsia="Times New Roman" w:hAnsi="Arial" w:cs="Arial"/>
          <w:color w:val="304050"/>
          <w:sz w:val="20"/>
          <w:szCs w:val="20"/>
          <w:lang w:eastAsia="ru-RU"/>
        </w:rPr>
      </w:pPr>
      <w:r w:rsidRPr="00A24C01">
        <w:rPr>
          <w:rFonts w:ascii="Times New Roman" w:eastAsia="Times New Roman" w:hAnsi="Times New Roman" w:cs="Times New Roman"/>
          <w:color w:val="304050"/>
          <w:sz w:val="24"/>
          <w:szCs w:val="24"/>
          <w:lang w:eastAsia="ru-RU"/>
        </w:rPr>
        <w:t xml:space="preserve">4.Место оказания Услуг: 140164, Московская область, Раменский </w:t>
      </w:r>
      <w:r w:rsidR="00B33305">
        <w:rPr>
          <w:rFonts w:ascii="Times New Roman" w:eastAsia="Times New Roman" w:hAnsi="Times New Roman" w:cs="Times New Roman"/>
          <w:color w:val="304050"/>
          <w:sz w:val="24"/>
          <w:szCs w:val="24"/>
          <w:lang w:eastAsia="ru-RU"/>
        </w:rPr>
        <w:t>городской округ</w:t>
      </w:r>
      <w:r w:rsidRPr="00A24C01">
        <w:rPr>
          <w:rFonts w:ascii="Times New Roman" w:eastAsia="Times New Roman" w:hAnsi="Times New Roman" w:cs="Times New Roman"/>
          <w:color w:val="304050"/>
          <w:sz w:val="24"/>
          <w:szCs w:val="24"/>
          <w:lang w:eastAsia="ru-RU"/>
        </w:rPr>
        <w:t xml:space="preserve">, пос. </w:t>
      </w:r>
      <w:proofErr w:type="spellStart"/>
      <w:r w:rsidRPr="00A24C01">
        <w:rPr>
          <w:rFonts w:ascii="Times New Roman" w:eastAsia="Times New Roman" w:hAnsi="Times New Roman" w:cs="Times New Roman"/>
          <w:color w:val="304050"/>
          <w:sz w:val="24"/>
          <w:szCs w:val="24"/>
          <w:lang w:eastAsia="ru-RU"/>
        </w:rPr>
        <w:t>Денежниково</w:t>
      </w:r>
      <w:proofErr w:type="spellEnd"/>
      <w:r w:rsidRPr="00A24C01">
        <w:rPr>
          <w:rFonts w:ascii="Times New Roman" w:eastAsia="Times New Roman" w:hAnsi="Times New Roman" w:cs="Times New Roman"/>
          <w:color w:val="304050"/>
          <w:sz w:val="24"/>
          <w:szCs w:val="24"/>
          <w:lang w:eastAsia="ru-RU"/>
        </w:rPr>
        <w:t>, д.24.</w:t>
      </w:r>
    </w:p>
    <w:p w14:paraId="748A05B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 (Приложение №3), который является неотъемлемой частью настоящего Договора.</w:t>
      </w:r>
    </w:p>
    <w:p w14:paraId="6E0B1F37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6. В подтверждение предоставления социальных услуг Заказчик и Исполнитель ежемесячно подписывают Акт о предоставлении социальных услуг (Приложение № 4 к настоящему договору). Подписание осуществляется Заказчиком </w:t>
      </w:r>
      <w:r w:rsidRPr="00A24C01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 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течение 3 рабочих дней с момента получения от Исполнителя актов о предоставлении социальных услуг, но не позднее 5 числа</w:t>
      </w: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месяца, следующего за месяцем предоставления социальных услуг.</w:t>
      </w:r>
    </w:p>
    <w:p w14:paraId="3BB96F0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случае неполучения ответа в течение более 5 рабочих дней после направления Акт о предоставлении социальных услуг считается согласованным обеими сторонами.</w:t>
      </w:r>
    </w:p>
    <w:p w14:paraId="3D5E741B" w14:textId="3CB1EAF7" w:rsidR="00A24C01" w:rsidRPr="00A24C01" w:rsidRDefault="00A24C01" w:rsidP="00B33305">
      <w:pPr>
        <w:spacing w:before="135" w:after="0" w:line="240" w:lineRule="auto"/>
        <w:ind w:firstLine="567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II. Взаимодействие Сторон</w:t>
      </w:r>
    </w:p>
    <w:p w14:paraId="6A6167F9" w14:textId="4733F41A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7. Исполнитель обязан:</w:t>
      </w:r>
    </w:p>
    <w:p w14:paraId="35DEA9A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а) предоставлять Заказчику Услуги надлежащего качества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14:paraId="3A20331B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Получателю социальных услуг, сроках, порядке и об условиях их предоставления, о тарифах на эти Услуги, их стоимости для Подопечного либо о возможности получения их бесплатно;</w:t>
      </w:r>
    </w:p>
    <w:p w14:paraId="005563CF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66E2BD3C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лицами;</w:t>
      </w:r>
    </w:p>
    <w:p w14:paraId="23829A1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д) обеспечивать сохранность личных вещей и ценностей Заказчика;</w:t>
      </w:r>
    </w:p>
    <w:p w14:paraId="645F214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е) предоставлять Заказчику возможность пользоваться услугами связи, в том числе сети «Интернет» и услугами почтовой связи;</w:t>
      </w:r>
    </w:p>
    <w:p w14:paraId="308D6DDA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14:paraId="3CBC06BB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з) вести учет Услуг, оказанных Заказчику;</w:t>
      </w:r>
    </w:p>
    <w:p w14:paraId="145B192A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и) обеспечивать безопасные условия эксплуатации помещений и оборудования при предоставлении социальных услуг;</w:t>
      </w:r>
    </w:p>
    <w:p w14:paraId="05E122F3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к) исполнять иные обязанности в соответствии с настоящим Договором и нормами действующего законодательства.</w:t>
      </w:r>
    </w:p>
    <w:p w14:paraId="7638CF49" w14:textId="791F7CE2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8. Исполнитель имеет право:</w:t>
      </w:r>
    </w:p>
    <w:p w14:paraId="7C75176E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Получателя социальных услуг,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3310D72A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б) требовать от Заказчика соблюдения условий настоящего Договора, а также соблюдения правил внутреннего распорядка, установленных Исполнителем для получателей социальных услуг;</w:t>
      </w:r>
    </w:p>
    <w:p w14:paraId="281B3802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37405EB9" w14:textId="77777777" w:rsidR="00A24C01" w:rsidRPr="00A24C01" w:rsidRDefault="00A24C01" w:rsidP="00A24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г) в одностороннем порядке изменить размер оплаты Услуг, установленный в </w:t>
      </w:r>
      <w:bookmarkStart w:id="0" w:name="_GoBack"/>
      <w:r w:rsidR="00B33755" w:rsidRPr="00B337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33755" w:rsidRPr="00B337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"http://xn--d1aioh.com/index.php/platnje/dogovor/2-uncategorised/1307-dee" \l "Par80" </w:instrText>
      </w:r>
      <w:r w:rsidR="00B33755" w:rsidRPr="00B337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3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III</w:t>
      </w:r>
      <w:r w:rsidR="00B33755" w:rsidRPr="00B337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3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Договора, в случае изменения среднедушевого дохода Заказчика и </w:t>
      </w:r>
      <w:bookmarkEnd w:id="0"/>
      <w:r w:rsidRPr="00B3330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пр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едельной величины среднедушевого дохода, установленной законом субъекта Российской Федерации, известив об этом письменно Заказчика</w:t>
      </w: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течение двух дней со дня таких изменений.</w:t>
      </w:r>
    </w:p>
    <w:p w14:paraId="3B7EA950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9. Исполнитель не вправе передавать исполнение обязательств по настоящему Договору третьим лицам.</w:t>
      </w:r>
    </w:p>
    <w:p w14:paraId="7122D641" w14:textId="33D7CEA6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10. Заказчик обязан:</w:t>
      </w:r>
    </w:p>
    <w:p w14:paraId="60826E40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а) соблюдать сроки и условия настоящего Договора;</w:t>
      </w:r>
    </w:p>
    <w:p w14:paraId="06CC8A29" w14:textId="77777777" w:rsidR="00A24C01" w:rsidRPr="00A24C01" w:rsidRDefault="00A24C01" w:rsidP="00A24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 </w:t>
      </w:r>
      <w:hyperlink r:id="rId5" w:history="1">
        <w:r w:rsidRPr="00B33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333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 декабря 2013 г. N 442-ФЗ "Об основах социального обслуживания граждан в Российской Федерации" в соответствии с </w:t>
      </w:r>
      <w:hyperlink r:id="rId6" w:history="1">
        <w:r w:rsidRPr="00B333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B3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определения среднедушевого 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дохода для предоставления социальных услуг бесплатно, утвержденными постановлением Правительства Российской 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Федерации от 18 октября 2014 г. N 1075 (Собрание законодательства Российской Федерации, 2014, N 43, ст. 5910);</w:t>
      </w:r>
    </w:p>
    <w:p w14:paraId="6FDCF280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14:paraId="0A500DC4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14:paraId="3C2CD605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1F1B520A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14:paraId="76270366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14:paraId="51BA61FB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14:paraId="764DB2D2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и) уважительно относиться к лицам, предоставляющим социальные услуги, не допускать грубости, оскорбления в их адрес;</w:t>
      </w:r>
    </w:p>
    <w:p w14:paraId="1DD21DEC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к) бережно относиться к имуществу Исполнителя;</w:t>
      </w:r>
    </w:p>
    <w:p w14:paraId="20D2B57C" w14:textId="77777777" w:rsidR="00A24C01" w:rsidRDefault="00A24C01" w:rsidP="00A24C01">
      <w:pPr>
        <w:spacing w:before="13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л) соблюдать Правила внутреннего распорядка, установленных Исполнителем для получателей социальных услуг.</w:t>
      </w:r>
    </w:p>
    <w:p w14:paraId="2EC604D2" w14:textId="77777777" w:rsidR="00B33305" w:rsidRPr="00A24C01" w:rsidRDefault="00B33305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14:paraId="7F720F78" w14:textId="108FE62B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11. Заказчик имеет право:</w:t>
      </w:r>
    </w:p>
    <w:p w14:paraId="55C87876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а) на уважительное и гуманное отношение;</w:t>
      </w:r>
    </w:p>
    <w:p w14:paraId="06C2291A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б) на предоставление Услуг, указанных в Перечне оказываемых услуг, в объемах и сроках, установленных настоящим Договором;</w:t>
      </w:r>
    </w:p>
    <w:p w14:paraId="61AF82F1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14:paraId="253F2FBE" w14:textId="77777777" w:rsidR="00A24C01" w:rsidRPr="00A24C01" w:rsidRDefault="00A24C01" w:rsidP="00A24C01">
      <w:pPr>
        <w:spacing w:before="135" w:after="0" w:line="302" w:lineRule="atLeast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в) на отказ от предоставления Услуг;</w:t>
      </w:r>
    </w:p>
    <w:p w14:paraId="04175DD9" w14:textId="7564E52F" w:rsidR="00A24C01" w:rsidRPr="00A24C01" w:rsidRDefault="00B33305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г)  </w:t>
      </w:r>
      <w:r w:rsidR="00A24C01"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на</w:t>
      </w:r>
      <w:proofErr w:type="gramEnd"/>
      <w:r w:rsidR="00A24C01"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 xml:space="preserve"> защиту своих прав и законных интересов в соответствии с законодательством Российской Федерации;</w:t>
      </w:r>
    </w:p>
    <w:p w14:paraId="0F780ECC" w14:textId="40C16F29" w:rsidR="00A24C01" w:rsidRPr="00A24C01" w:rsidRDefault="00B33305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д) </w:t>
      </w:r>
      <w:r w:rsidR="00A24C01"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на обеспечение условий пребывания в организациях Исполнителя, соответствующих санитарно-гигиеническим требованиям, а также на надлежащий уход;</w:t>
      </w:r>
    </w:p>
    <w:p w14:paraId="0BDC6E19" w14:textId="37632FD4" w:rsidR="00A24C01" w:rsidRPr="00A24C01" w:rsidRDefault="00B33305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е) </w:t>
      </w:r>
      <w:r w:rsidR="00A24C01"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22785B39" w14:textId="5F226A7B" w:rsidR="00A24C01" w:rsidRPr="00A24C01" w:rsidRDefault="00B33305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ж) </w:t>
      </w:r>
      <w:r w:rsidR="00A24C01"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на защиту своих персональных данных при использовании их Исполнителем;</w:t>
      </w:r>
    </w:p>
    <w:p w14:paraId="7E505EA3" w14:textId="4F0A1396" w:rsidR="00A24C01" w:rsidRPr="00A24C01" w:rsidRDefault="00B33305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з)  </w:t>
      </w:r>
      <w:r w:rsidR="00A24C01"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на</w:t>
      </w:r>
      <w:proofErr w:type="gramEnd"/>
      <w:r w:rsidR="00A24C01"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 xml:space="preserve"> сохранность личных вещей и ценностей при нахождении у Исполнителя;</w:t>
      </w:r>
    </w:p>
    <w:p w14:paraId="6C4B979C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 и) потребовать расторжения настоящего Договора при нарушении Исполнителем условий настоящего Договора.</w:t>
      </w:r>
    </w:p>
    <w:p w14:paraId="5C4054B5" w14:textId="7B7DAA54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12. Заказчик не вправе:</w:t>
      </w:r>
    </w:p>
    <w:p w14:paraId="2AFE89CF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а) требовать от Исполнителя оказания Услуг третьим лицам (родственникам, соседям и т.д.);</w:t>
      </w:r>
    </w:p>
    <w:p w14:paraId="01F98CD1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б) требовать предоставления Услуг в долг;</w:t>
      </w:r>
    </w:p>
    <w:p w14:paraId="5D9BCD65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в) требовать предоставления Услуг, которые не указаны в Перечне оказываемых социальных услуг;</w:t>
      </w:r>
    </w:p>
    <w:p w14:paraId="3D23809F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г) требовать предоставления Услуг, находясь в состоянии алкогольного или наркотического опьянения.</w:t>
      </w:r>
    </w:p>
    <w:p w14:paraId="2110ECC6" w14:textId="4F383B5F" w:rsidR="00A24C01" w:rsidRPr="00A24C01" w:rsidRDefault="00A24C01" w:rsidP="00B33305">
      <w:pPr>
        <w:spacing w:before="135" w:after="0" w:line="240" w:lineRule="auto"/>
        <w:ind w:firstLine="567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III. Стоимость Услуг, сроки и порядок их оплаты</w:t>
      </w:r>
    </w:p>
    <w:p w14:paraId="4D11AB97" w14:textId="3B4A7B3C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13. Стоимость Услуг, предусмотренных настоящим Договором, составляет ______ рублей (_____________________________________) в месяц.</w:t>
      </w:r>
    </w:p>
    <w:p w14:paraId="39F09859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14. Заказчик осуществляет оплату Услуг ежемесячно не позднее 5 числа месяца, следующего за расчетным, в размере, предусмотренном п. 12, настоящего Договора, путем безналичного перечисления на счет Исполнителя органом, осуществляющим пенсионное обеспечение.</w:t>
      </w:r>
    </w:p>
    <w:p w14:paraId="5E1155AA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15. В случае отсутствия Заказчика более 30 дней плата за стационарную форму социального обслуживания взимается в размере 50 процентов от установленного размера пенсии Заказчика, а в случае отсутствия до 30 дней – в полном объеме.</w:t>
      </w:r>
    </w:p>
    <w:p w14:paraId="5A103199" w14:textId="77777777" w:rsidR="00A24C01" w:rsidRDefault="00A24C01" w:rsidP="00A24C01">
      <w:pPr>
        <w:spacing w:before="13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pacing w:val="3"/>
          <w:sz w:val="24"/>
          <w:szCs w:val="24"/>
          <w:lang w:eastAsia="ru-RU"/>
        </w:rPr>
        <w:t>16. В случае изменения среднедушевого дохода Заказчика, рассчитанного в соответствии с частью 4 статьи 31 Федерального закона от 28.12.2013 № 442-ФЗ «Об основах социального обслуживания граждан в Российской Федерации» 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 обусловленная пунктом 10 настоящего Договора сумма платы за Услуги пересматривается.</w:t>
      </w:r>
    </w:p>
    <w:p w14:paraId="7B3B58AE" w14:textId="77777777" w:rsidR="00B33305" w:rsidRPr="00A24C01" w:rsidRDefault="00B33305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14:paraId="43C4427A" w14:textId="00CEDB4D" w:rsidR="00A24C01" w:rsidRPr="00A24C01" w:rsidRDefault="00A24C01" w:rsidP="00B33305">
      <w:pPr>
        <w:spacing w:before="135" w:after="0" w:line="240" w:lineRule="auto"/>
        <w:ind w:firstLine="567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IV. Основания изменения и расторжения Договора</w:t>
      </w:r>
    </w:p>
    <w:p w14:paraId="5B3727D9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17.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E008E64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18.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1BFD155F" w14:textId="77777777" w:rsidR="00B33305" w:rsidRDefault="00A24C01" w:rsidP="00B33305">
      <w:pPr>
        <w:spacing w:before="13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19.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14:paraId="731EAF63" w14:textId="77777777" w:rsidR="00B33305" w:rsidRDefault="00B33305" w:rsidP="00B33305">
      <w:pPr>
        <w:spacing w:before="13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14:paraId="404CE89B" w14:textId="5729A152" w:rsidR="00A24C01" w:rsidRPr="00A24C01" w:rsidRDefault="00A24C01" w:rsidP="00B33305">
      <w:pPr>
        <w:spacing w:before="135" w:after="0" w:line="240" w:lineRule="auto"/>
        <w:ind w:firstLine="567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</w:t>
      </w:r>
    </w:p>
    <w:p w14:paraId="2C54808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20.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40D45B24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2DB95D94" w14:textId="77777777" w:rsidR="00A24C01" w:rsidRPr="00A24C01" w:rsidRDefault="00A24C01" w:rsidP="00A24C01">
      <w:pPr>
        <w:spacing w:before="135" w:after="0" w:line="240" w:lineRule="auto"/>
        <w:ind w:firstLine="567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VI. Срок действия Договора и другие условия</w:t>
      </w:r>
    </w:p>
    <w:p w14:paraId="3B47C704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21. Настоящий Договор вступает в силу со дня его подписания Сторонами (если иное не указано в Договоре) и действует </w:t>
      </w: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до __</w:t>
      </w:r>
      <w:proofErr w:type="gramStart"/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_._</w:t>
      </w:r>
      <w:proofErr w:type="gramEnd"/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__.20___</w:t>
      </w: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14:paraId="4BAAAC89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22. Изменение условий настоящего Договора, расторжение, изменения или прекращение его действия осуществляется по письменному соглашению Сторон, являющемуся его неотъемлемой частью, либо в соответствии с действующим законодательством.</w:t>
      </w:r>
    </w:p>
    <w:p w14:paraId="6DA9D391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23. Настоящий Договор считается расторгнутым независимо от воли сторон в случае ликвидации Исполнителя либо, смерти Заказчика.</w:t>
      </w:r>
    </w:p>
    <w:p w14:paraId="27264CAD" w14:textId="77777777" w:rsidR="00A24C01" w:rsidRPr="00A24C01" w:rsidRDefault="00A24C01" w:rsidP="00A24C01">
      <w:pPr>
        <w:spacing w:before="135" w:after="0" w:line="240" w:lineRule="auto"/>
        <w:ind w:firstLine="567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24. Договор составлен в двух экземплярах, имеющих равную юридическую силу, один для Заказчика, второй для Исполнителя.</w:t>
      </w:r>
    </w:p>
    <w:p w14:paraId="03584B03" w14:textId="77777777" w:rsidR="00A24C01" w:rsidRPr="00A24C01" w:rsidRDefault="00A24C01" w:rsidP="00A24C01">
      <w:pPr>
        <w:spacing w:after="0" w:line="240" w:lineRule="auto"/>
        <w:ind w:left="644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Приложение №1 Индивидуальная программа предоставления социальных услуг </w:t>
      </w:r>
      <w:r w:rsidRPr="00A24C0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№____ от ________</w:t>
      </w:r>
    </w:p>
    <w:p w14:paraId="6D427479" w14:textId="77777777" w:rsidR="00A24C01" w:rsidRPr="00A24C01" w:rsidRDefault="00A24C01" w:rsidP="00A24C01">
      <w:pPr>
        <w:spacing w:after="0" w:line="240" w:lineRule="auto"/>
        <w:ind w:left="644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Приложение №2 Перечень оказываемых социальных услуг.</w:t>
      </w:r>
    </w:p>
    <w:p w14:paraId="297B439D" w14:textId="77777777" w:rsidR="00A24C01" w:rsidRPr="00A24C01" w:rsidRDefault="00A24C01" w:rsidP="00A24C01">
      <w:pPr>
        <w:spacing w:after="0" w:line="240" w:lineRule="auto"/>
        <w:ind w:left="644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Приложение №3 Акт сдачи-приемки оказанных услуг.</w:t>
      </w:r>
    </w:p>
    <w:p w14:paraId="78DDA909" w14:textId="77777777" w:rsidR="00A24C01" w:rsidRPr="00A24C01" w:rsidRDefault="00A24C01" w:rsidP="00A24C01">
      <w:pPr>
        <w:spacing w:after="0" w:line="240" w:lineRule="auto"/>
        <w:ind w:left="644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Приложение №4 Акт о предоставлении социальных услуг.</w:t>
      </w:r>
    </w:p>
    <w:p w14:paraId="6AAAB7A7" w14:textId="6FC09D9C" w:rsidR="00A24C01" w:rsidRDefault="00A24C01" w:rsidP="00A24C0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32546566" w14:textId="77777777" w:rsidR="00A24C01" w:rsidRPr="00A24C01" w:rsidRDefault="00A24C01" w:rsidP="00A24C01">
      <w:pPr>
        <w:spacing w:before="135" w:after="0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A24C0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VII. Адрес (место нахождения место жительства), реквизиты и подписи Сторон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995"/>
      </w:tblGrid>
      <w:tr w:rsidR="00A24C01" w:rsidRPr="00A24C01" w14:paraId="0BD80FA8" w14:textId="77777777" w:rsidTr="00A24C01">
        <w:trPr>
          <w:trHeight w:val="6292"/>
        </w:trPr>
        <w:tc>
          <w:tcPr>
            <w:tcW w:w="464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2CAD3" w14:textId="10DA0D5C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Исполнитель:</w:t>
            </w:r>
          </w:p>
          <w:p w14:paraId="70CFEFE7" w14:textId="626CF5C9" w:rsidR="00A24C01" w:rsidRPr="00A24C01" w:rsidRDefault="00A24C01" w:rsidP="00B33305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  <w:r w:rsidRPr="00A24C0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ГБСУСОН МО «Денежниковский психоневрологический интернат»</w:t>
            </w:r>
          </w:p>
          <w:p w14:paraId="74335E89" w14:textId="7DB3BEA2" w:rsidR="00A24C01" w:rsidRPr="00A24C01" w:rsidRDefault="00A24C01" w:rsidP="00B33305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Адрес (место нахождения): 140164, Московская область, Раменский </w:t>
            </w:r>
            <w:r w:rsidR="00B3330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городской округ</w:t>
            </w: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, п</w:t>
            </w:r>
            <w:r w:rsidR="00B3330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</w:t>
            </w: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Денежниково</w:t>
            </w:r>
            <w:proofErr w:type="spellEnd"/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, д.24</w:t>
            </w:r>
          </w:p>
          <w:p w14:paraId="71BEA414" w14:textId="77777777" w:rsidR="00A24C01" w:rsidRDefault="00A24C01" w:rsidP="00B3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ИНН 5040036267 КПП 504001001</w:t>
            </w:r>
          </w:p>
          <w:p w14:paraId="125AE953" w14:textId="03C1BEC9" w:rsidR="00B33305" w:rsidRDefault="00B33305" w:rsidP="00B33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ГУ Банка России по ЦФО//УФК по Московской области г. Москва</w:t>
            </w:r>
          </w:p>
          <w:p w14:paraId="3AC0C889" w14:textId="183F30E1" w:rsidR="00B33305" w:rsidRPr="00A24C01" w:rsidRDefault="00B33305" w:rsidP="00B33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к/с 40102810845370000004</w:t>
            </w:r>
          </w:p>
          <w:p w14:paraId="39A98C47" w14:textId="48429424" w:rsidR="00A24C01" w:rsidRPr="00A24C01" w:rsidRDefault="00A24C01" w:rsidP="00B33305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Получатель: </w:t>
            </w:r>
            <w:r w:rsidR="00B33305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МЭФ </w:t>
            </w:r>
            <w:r w:rsidRPr="00A24C0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Московской области</w:t>
            </w:r>
          </w:p>
          <w:p w14:paraId="387740C2" w14:textId="255F1CDF" w:rsidR="00A24C01" w:rsidRPr="00A24C01" w:rsidRDefault="00A24C01" w:rsidP="00B33305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(л/с </w:t>
            </w:r>
            <w:r w:rsidR="00B33305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20831842830</w:t>
            </w:r>
            <w:r w:rsidRPr="00A24C0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ГБСУСОН МО «Денежниковский психоневрологический интернат»)</w:t>
            </w:r>
          </w:p>
          <w:p w14:paraId="51FC1875" w14:textId="3AF420F7" w:rsidR="00A24C01" w:rsidRPr="00A24C01" w:rsidRDefault="00B33305" w:rsidP="00B33305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счет</w:t>
            </w:r>
            <w:r w:rsidR="00A24C01" w:rsidRPr="00A24C0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032246443460000004800</w:t>
            </w:r>
          </w:p>
          <w:p w14:paraId="5B7D5B73" w14:textId="4605369C" w:rsidR="00A24C01" w:rsidRPr="00A24C01" w:rsidRDefault="00A24C01" w:rsidP="00B33305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БИК </w:t>
            </w:r>
            <w:r w:rsidR="00B33305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04525987</w:t>
            </w:r>
          </w:p>
          <w:p w14:paraId="732A230A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328F35CA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Директор ГБСУСОН МО «Денежниковский психоневрологический интернат»</w:t>
            </w:r>
          </w:p>
          <w:p w14:paraId="3B0F434D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5395AE4C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________________________ Н.Л. </w:t>
            </w:r>
            <w:proofErr w:type="spellStart"/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Сухарова</w:t>
            </w:r>
            <w:proofErr w:type="spellEnd"/>
          </w:p>
          <w:p w14:paraId="304C84D5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</w:t>
            </w:r>
          </w:p>
          <w:p w14:paraId="0290B673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40FCE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Заказчик:</w:t>
            </w:r>
          </w:p>
          <w:p w14:paraId="42D5192F" w14:textId="091DFB83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 </w:t>
            </w:r>
          </w:p>
          <w:p w14:paraId="04340915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5B4D1184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36A5D935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138AA172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48604810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30B969C0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541ABFB8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2139CEF0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41C47F8A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2A5DAD5F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66D0DFFD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762DDBE0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14:paraId="4B42F2E4" w14:textId="77777777" w:rsidR="00B33305" w:rsidRDefault="00B33305" w:rsidP="00A24C01">
            <w:pPr>
              <w:spacing w:before="135"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14:paraId="585920F3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_________________________ФИО</w:t>
            </w:r>
          </w:p>
          <w:p w14:paraId="6E51FECA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</w:t>
            </w:r>
          </w:p>
          <w:p w14:paraId="5AA87687" w14:textId="77777777" w:rsidR="00A24C01" w:rsidRPr="00A24C01" w:rsidRDefault="00A24C01" w:rsidP="00A24C01">
            <w:pPr>
              <w:spacing w:before="135" w:after="0" w:line="240" w:lineRule="auto"/>
              <w:jc w:val="both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A24C01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</w:t>
            </w:r>
          </w:p>
        </w:tc>
      </w:tr>
    </w:tbl>
    <w:p w14:paraId="0EBC55B1" w14:textId="77777777" w:rsidR="00A24C01" w:rsidRDefault="00A24C01" w:rsidP="00A24C01"/>
    <w:sectPr w:rsidR="00A24C01" w:rsidSect="00A24C01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2974"/>
    <w:multiLevelType w:val="multilevel"/>
    <w:tmpl w:val="211A6C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01"/>
    <w:rsid w:val="00A24C01"/>
    <w:rsid w:val="00B33305"/>
    <w:rsid w:val="00B3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5427"/>
  <w15:chartTrackingRefBased/>
  <w15:docId w15:val="{BB729EED-317F-40CD-947D-77FDF14D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2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C4535A59246EB78E0346D4C76FE60075E8BEF6D511B7C33CEBF974A8DA54BC1F4690FEB87F6048kFuFF" TargetMode="External"/><Relationship Id="rId5" Type="http://schemas.openxmlformats.org/officeDocument/2006/relationships/hyperlink" Target="consultantplus://offline/ref=EEC4535A59246EB78E0346D4C76FE60075E9B8F6D01DB7C33CEBF974A8kDu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Алябов</dc:creator>
  <cp:keywords/>
  <dc:description/>
  <cp:lastModifiedBy>Admin</cp:lastModifiedBy>
  <cp:revision>5</cp:revision>
  <dcterms:created xsi:type="dcterms:W3CDTF">2020-12-28T15:40:00Z</dcterms:created>
  <dcterms:modified xsi:type="dcterms:W3CDTF">2022-03-02T09:55:00Z</dcterms:modified>
</cp:coreProperties>
</file>